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94225" w14:textId="23598F0D" w:rsidR="0008728A" w:rsidRPr="00467820" w:rsidRDefault="00BC36D7" w:rsidP="00EA5E8C">
      <w:pPr>
        <w:pStyle w:val="Title"/>
        <w:spacing w:after="0"/>
        <w:ind w:right="36"/>
        <w:jc w:val="center"/>
        <w:rPr>
          <w:rFonts w:asciiTheme="majorBidi" w:hAnsiTheme="majorBidi"/>
          <w:b/>
          <w:bCs/>
          <w:color w:val="F79646" w:themeColor="accent6"/>
          <w:sz w:val="40"/>
          <w:szCs w:val="40"/>
        </w:rPr>
      </w:pPr>
      <w:r w:rsidRPr="00467820">
        <w:rPr>
          <w:rFonts w:asciiTheme="majorBidi" w:hAnsiTheme="majorBidi"/>
          <w:b/>
          <w:bCs/>
          <w:color w:val="F79646" w:themeColor="accent6"/>
          <w:sz w:val="40"/>
          <w:szCs w:val="40"/>
        </w:rPr>
        <w:t>From Pressure to Performance</w:t>
      </w:r>
    </w:p>
    <w:p w14:paraId="4E37323E" w14:textId="081FBE04" w:rsidR="0008728A" w:rsidRPr="00467820" w:rsidRDefault="0008728A" w:rsidP="00EA5E8C">
      <w:pPr>
        <w:spacing w:after="80"/>
        <w:ind w:right="36"/>
        <w:jc w:val="center"/>
        <w:rPr>
          <w:rFonts w:asciiTheme="majorBidi" w:hAnsiTheme="majorBidi" w:cstheme="majorBidi"/>
          <w:b/>
          <w:bCs/>
          <w:color w:val="4BACC6" w:themeColor="accent5"/>
          <w:sz w:val="28"/>
          <w:szCs w:val="28"/>
        </w:rPr>
      </w:pPr>
      <w:r w:rsidRPr="00467820">
        <w:rPr>
          <w:rFonts w:asciiTheme="majorBidi" w:hAnsiTheme="majorBidi" w:cstheme="majorBidi"/>
          <w:b/>
          <w:bCs/>
          <w:color w:val="4BACC6" w:themeColor="accent5"/>
          <w:sz w:val="28"/>
          <w:szCs w:val="28"/>
        </w:rPr>
        <w:t>Stay Calm, Think Clearly and Manage Work Peacefully</w:t>
      </w:r>
    </w:p>
    <w:p w14:paraId="75392D40" w14:textId="77777777" w:rsidR="0008728A" w:rsidRPr="00E259CD" w:rsidRDefault="0008728A" w:rsidP="00EA5E8C">
      <w:pPr>
        <w:spacing w:after="80"/>
        <w:ind w:right="36"/>
        <w:rPr>
          <w:rFonts w:asciiTheme="majorBidi" w:hAnsiTheme="majorBidi" w:cstheme="majorBidi"/>
        </w:rPr>
      </w:pPr>
    </w:p>
    <w:p w14:paraId="60814FDF" w14:textId="6CC8FA5A" w:rsidR="00157F1B" w:rsidRPr="002557A1" w:rsidRDefault="00BC36D7" w:rsidP="00EA5E8C">
      <w:pPr>
        <w:spacing w:after="80"/>
        <w:ind w:right="36"/>
        <w:rPr>
          <w:rFonts w:asciiTheme="majorBidi" w:hAnsiTheme="majorBidi" w:cstheme="majorBidi"/>
          <w:sz w:val="24"/>
          <w:szCs w:val="24"/>
        </w:rPr>
      </w:pPr>
      <w:r w:rsidRPr="002557A1">
        <w:rPr>
          <w:rFonts w:asciiTheme="majorBidi" w:hAnsiTheme="majorBidi" w:cstheme="majorBidi"/>
          <w:sz w:val="24"/>
          <w:szCs w:val="24"/>
        </w:rPr>
        <w:t>Workplace demands can motivate us, but sustained pressure without enough time, control, or support can affect health and performance. This handout helps you notice early signs, respond calmly, manage competing demands, and build habits that support sustainable performance.</w:t>
      </w:r>
    </w:p>
    <w:p w14:paraId="5BE1F514" w14:textId="49074271" w:rsidR="00157F1B" w:rsidRPr="002557A1" w:rsidRDefault="00BC36D7" w:rsidP="00EA5E8C">
      <w:pPr>
        <w:pStyle w:val="Heading1"/>
        <w:spacing w:before="0"/>
        <w:ind w:right="36"/>
        <w:rPr>
          <w:rFonts w:asciiTheme="majorBidi" w:hAnsiTheme="majorBidi"/>
          <w:sz w:val="24"/>
          <w:szCs w:val="24"/>
        </w:rPr>
      </w:pPr>
      <w:r w:rsidRPr="002557A1">
        <w:rPr>
          <w:rFonts w:asciiTheme="majorBidi" w:hAnsiTheme="majorBidi"/>
          <w:sz w:val="24"/>
          <w:szCs w:val="24"/>
        </w:rPr>
        <w:t xml:space="preserve">1 </w:t>
      </w:r>
      <w:r w:rsidR="00575C4E" w:rsidRPr="002557A1">
        <w:rPr>
          <w:rFonts w:asciiTheme="majorBidi" w:hAnsiTheme="majorBidi"/>
          <w:sz w:val="24"/>
          <w:szCs w:val="24"/>
        </w:rPr>
        <w:t xml:space="preserve">- </w:t>
      </w:r>
      <w:r w:rsidRPr="002557A1">
        <w:rPr>
          <w:rFonts w:asciiTheme="majorBidi" w:hAnsiTheme="majorBidi"/>
          <w:sz w:val="24"/>
          <w:szCs w:val="24"/>
        </w:rPr>
        <w:t>Understand pressure and stress</w:t>
      </w:r>
    </w:p>
    <w:p w14:paraId="0683DCA8" w14:textId="77777777" w:rsidR="00157F1B" w:rsidRPr="002557A1" w:rsidRDefault="00BC36D7" w:rsidP="00EA5E8C">
      <w:pPr>
        <w:spacing w:after="80"/>
        <w:ind w:right="36"/>
        <w:rPr>
          <w:rFonts w:asciiTheme="majorBidi" w:hAnsiTheme="majorBidi" w:cstheme="majorBidi"/>
          <w:sz w:val="24"/>
          <w:szCs w:val="24"/>
        </w:rPr>
      </w:pPr>
      <w:r w:rsidRPr="002557A1">
        <w:rPr>
          <w:rFonts w:asciiTheme="majorBidi" w:hAnsiTheme="majorBidi" w:cstheme="majorBidi"/>
          <w:sz w:val="24"/>
          <w:szCs w:val="24"/>
        </w:rPr>
        <w:t>Pressure is a demand to respond or perform. A manageable challenge can sharpen attention; stress can arise when demands feel greater than the resources available. The same situation may affect people differently depending on workload, experience, support, and circumstances outside work.</w:t>
      </w:r>
    </w:p>
    <w:p w14:paraId="3B8DE851" w14:textId="77777777" w:rsidR="00E24545" w:rsidRPr="002557A1" w:rsidRDefault="00BC36D7" w:rsidP="00EA5E8C">
      <w:pPr>
        <w:spacing w:after="80"/>
        <w:ind w:right="36"/>
        <w:rPr>
          <w:rFonts w:asciiTheme="majorBidi" w:hAnsiTheme="majorBidi" w:cstheme="majorBidi"/>
          <w:sz w:val="24"/>
          <w:szCs w:val="24"/>
        </w:rPr>
      </w:pPr>
      <w:r w:rsidRPr="002557A1">
        <w:rPr>
          <w:rFonts w:ascii="Times New Roman" w:hAnsi="Times New Roman"/>
          <w:sz w:val="24"/>
          <w:szCs w:val="24"/>
        </w:rPr>
        <w:t xml:space="preserve">Identify the source: Look beyond the immediate task. Common workplace pressures include unclear instructions, frequent interruptions, conflicting deadlines, uneven workloads, and uncertainty about who makes a decision. Naming the specific problem makes it easier to request a useful change. For example, replace “I have too much work” with “Three reports are due on the same afternoon, and each </w:t>
      </w:r>
      <w:proofErr w:type="gramStart"/>
      <w:r w:rsidRPr="002557A1">
        <w:rPr>
          <w:rFonts w:ascii="Times New Roman" w:hAnsi="Times New Roman"/>
          <w:sz w:val="24"/>
          <w:szCs w:val="24"/>
        </w:rPr>
        <w:t>needs</w:t>
      </w:r>
      <w:proofErr w:type="gramEnd"/>
      <w:r w:rsidRPr="002557A1">
        <w:rPr>
          <w:rFonts w:ascii="Times New Roman" w:hAnsi="Times New Roman"/>
          <w:sz w:val="24"/>
          <w:szCs w:val="24"/>
        </w:rPr>
        <w:t xml:space="preserve"> two hours of focused work.”</w:t>
      </w:r>
    </w:p>
    <w:p w14:paraId="0BB4CB16" w14:textId="101665EB" w:rsidR="00157F1B" w:rsidRPr="002557A1" w:rsidRDefault="00BC36D7" w:rsidP="00EA5E8C">
      <w:pPr>
        <w:pStyle w:val="Heading1"/>
        <w:spacing w:before="0"/>
        <w:ind w:right="36"/>
        <w:rPr>
          <w:rFonts w:asciiTheme="majorBidi" w:hAnsiTheme="majorBidi"/>
          <w:sz w:val="24"/>
          <w:szCs w:val="24"/>
        </w:rPr>
      </w:pPr>
      <w:r w:rsidRPr="002557A1">
        <w:rPr>
          <w:rFonts w:asciiTheme="majorBidi" w:hAnsiTheme="majorBidi"/>
          <w:sz w:val="24"/>
          <w:szCs w:val="24"/>
        </w:rPr>
        <w:t xml:space="preserve">2 </w:t>
      </w:r>
      <w:r w:rsidR="00575C4E" w:rsidRPr="002557A1">
        <w:rPr>
          <w:rFonts w:asciiTheme="majorBidi" w:hAnsiTheme="majorBidi"/>
          <w:sz w:val="24"/>
          <w:szCs w:val="24"/>
        </w:rPr>
        <w:t xml:space="preserve">- </w:t>
      </w:r>
      <w:r w:rsidRPr="002557A1">
        <w:rPr>
          <w:rFonts w:asciiTheme="majorBidi" w:hAnsiTheme="majorBidi"/>
          <w:sz w:val="24"/>
          <w:szCs w:val="24"/>
        </w:rPr>
        <w:t>Recognize your early warning signs</w:t>
      </w:r>
    </w:p>
    <w:p w14:paraId="31DFCB5B" w14:textId="77777777" w:rsidR="00157F1B" w:rsidRPr="002557A1" w:rsidRDefault="00BC36D7" w:rsidP="00EA5E8C">
      <w:pPr>
        <w:pStyle w:val="ListBullet"/>
        <w:spacing w:after="80"/>
        <w:ind w:left="0" w:right="36" w:firstLine="0"/>
        <w:rPr>
          <w:rFonts w:asciiTheme="majorBidi" w:hAnsiTheme="majorBidi" w:cstheme="majorBidi"/>
          <w:sz w:val="24"/>
          <w:szCs w:val="24"/>
        </w:rPr>
      </w:pPr>
      <w:r w:rsidRPr="002557A1">
        <w:rPr>
          <w:rFonts w:asciiTheme="majorBidi" w:hAnsiTheme="majorBidi" w:cstheme="majorBidi"/>
          <w:b/>
          <w:sz w:val="24"/>
          <w:szCs w:val="24"/>
        </w:rPr>
        <w:t xml:space="preserve">Physical: </w:t>
      </w:r>
      <w:r w:rsidRPr="002557A1">
        <w:rPr>
          <w:rFonts w:asciiTheme="majorBidi" w:hAnsiTheme="majorBidi" w:cstheme="majorBidi"/>
          <w:sz w:val="24"/>
          <w:szCs w:val="24"/>
        </w:rPr>
        <w:t>Headaches, muscle tension, tiredness, disturbed sleep, or changes in appetite.</w:t>
      </w:r>
    </w:p>
    <w:p w14:paraId="71893D05" w14:textId="77777777" w:rsidR="00157F1B" w:rsidRPr="002557A1" w:rsidRDefault="00BC36D7" w:rsidP="00EA5E8C">
      <w:pPr>
        <w:pStyle w:val="ListBullet"/>
        <w:spacing w:after="80"/>
        <w:ind w:left="0" w:right="36" w:firstLine="0"/>
        <w:rPr>
          <w:rFonts w:asciiTheme="majorBidi" w:hAnsiTheme="majorBidi" w:cstheme="majorBidi"/>
          <w:sz w:val="24"/>
          <w:szCs w:val="24"/>
        </w:rPr>
      </w:pPr>
      <w:r w:rsidRPr="002557A1">
        <w:rPr>
          <w:rFonts w:asciiTheme="majorBidi" w:hAnsiTheme="majorBidi" w:cstheme="majorBidi"/>
          <w:b/>
          <w:sz w:val="24"/>
          <w:szCs w:val="24"/>
        </w:rPr>
        <w:t xml:space="preserve">Emotional: </w:t>
      </w:r>
      <w:r w:rsidRPr="002557A1">
        <w:rPr>
          <w:rFonts w:asciiTheme="majorBidi" w:hAnsiTheme="majorBidi" w:cstheme="majorBidi"/>
          <w:sz w:val="24"/>
          <w:szCs w:val="24"/>
        </w:rPr>
        <w:t>Irritability, anxiety, feeling overwhelmed, or losing motivation.</w:t>
      </w:r>
    </w:p>
    <w:p w14:paraId="38F6D64A" w14:textId="77777777" w:rsidR="00157F1B" w:rsidRPr="002557A1" w:rsidRDefault="00BC36D7" w:rsidP="00EA5E8C">
      <w:pPr>
        <w:pStyle w:val="ListBullet"/>
        <w:spacing w:after="80"/>
        <w:ind w:left="0" w:right="36" w:firstLine="0"/>
        <w:rPr>
          <w:rFonts w:asciiTheme="majorBidi" w:hAnsiTheme="majorBidi" w:cstheme="majorBidi"/>
          <w:sz w:val="24"/>
          <w:szCs w:val="24"/>
        </w:rPr>
      </w:pPr>
      <w:r w:rsidRPr="002557A1">
        <w:rPr>
          <w:rFonts w:asciiTheme="majorBidi" w:hAnsiTheme="majorBidi" w:cstheme="majorBidi"/>
          <w:b/>
          <w:sz w:val="24"/>
          <w:szCs w:val="24"/>
        </w:rPr>
        <w:t xml:space="preserve">Thinking: </w:t>
      </w:r>
      <w:r w:rsidRPr="002557A1">
        <w:rPr>
          <w:rFonts w:asciiTheme="majorBidi" w:hAnsiTheme="majorBidi" w:cstheme="majorBidi"/>
          <w:sz w:val="24"/>
          <w:szCs w:val="24"/>
        </w:rPr>
        <w:t>Difficulty concentrating, forgetfulness, indecision, or seeing every task as urgent.</w:t>
      </w:r>
    </w:p>
    <w:p w14:paraId="708796E4" w14:textId="77777777" w:rsidR="00157F1B" w:rsidRPr="002557A1" w:rsidRDefault="00BC36D7" w:rsidP="00EA5E8C">
      <w:pPr>
        <w:pStyle w:val="ListBullet"/>
        <w:spacing w:after="80"/>
        <w:ind w:left="0" w:right="36" w:firstLine="0"/>
        <w:rPr>
          <w:rFonts w:asciiTheme="majorBidi" w:hAnsiTheme="majorBidi" w:cstheme="majorBidi"/>
          <w:sz w:val="24"/>
          <w:szCs w:val="24"/>
        </w:rPr>
      </w:pPr>
      <w:proofErr w:type="spellStart"/>
      <w:r w:rsidRPr="002557A1">
        <w:rPr>
          <w:rFonts w:asciiTheme="majorBidi" w:hAnsiTheme="majorBidi" w:cstheme="majorBidi"/>
          <w:b/>
          <w:sz w:val="24"/>
          <w:szCs w:val="24"/>
        </w:rPr>
        <w:t>Behavioural</w:t>
      </w:r>
      <w:proofErr w:type="spellEnd"/>
      <w:r w:rsidRPr="002557A1">
        <w:rPr>
          <w:rFonts w:asciiTheme="majorBidi" w:hAnsiTheme="majorBidi" w:cstheme="majorBidi"/>
          <w:b/>
          <w:sz w:val="24"/>
          <w:szCs w:val="24"/>
        </w:rPr>
        <w:t xml:space="preserve">: </w:t>
      </w:r>
      <w:r w:rsidRPr="002557A1">
        <w:rPr>
          <w:rFonts w:asciiTheme="majorBidi" w:hAnsiTheme="majorBidi" w:cstheme="majorBidi"/>
          <w:sz w:val="24"/>
          <w:szCs w:val="24"/>
        </w:rPr>
        <w:t>Withdrawing, working longer without progress, increased conflict, or skipping breaks.</w:t>
      </w:r>
    </w:p>
    <w:p w14:paraId="1CB4AA02" w14:textId="77777777" w:rsidR="00157F1B" w:rsidRPr="002557A1" w:rsidRDefault="00BC36D7" w:rsidP="00EA5E8C">
      <w:pPr>
        <w:spacing w:after="80"/>
        <w:ind w:right="36"/>
        <w:rPr>
          <w:rFonts w:asciiTheme="majorBidi" w:hAnsiTheme="majorBidi" w:cstheme="majorBidi"/>
          <w:sz w:val="24"/>
          <w:szCs w:val="24"/>
        </w:rPr>
      </w:pPr>
      <w:r w:rsidRPr="002557A1">
        <w:rPr>
          <w:rFonts w:asciiTheme="majorBidi" w:hAnsiTheme="majorBidi" w:cstheme="majorBidi"/>
          <w:sz w:val="24"/>
          <w:szCs w:val="24"/>
        </w:rPr>
        <w:t>Notice patterns rather than judging a single difficult day. Ask yourself: What happened before I felt this way? Which demands or situations keep recurring?</w:t>
      </w:r>
    </w:p>
    <w:p w14:paraId="4E164EA1" w14:textId="77777777" w:rsidR="00E24545" w:rsidRPr="002557A1" w:rsidRDefault="00BC36D7" w:rsidP="00EA5E8C">
      <w:pPr>
        <w:spacing w:after="80"/>
        <w:ind w:right="36"/>
        <w:rPr>
          <w:rFonts w:asciiTheme="majorBidi" w:hAnsiTheme="majorBidi" w:cstheme="majorBidi"/>
          <w:sz w:val="24"/>
          <w:szCs w:val="24"/>
        </w:rPr>
      </w:pPr>
      <w:r w:rsidRPr="002557A1">
        <w:rPr>
          <w:rFonts w:ascii="Times New Roman" w:hAnsi="Times New Roman"/>
          <w:sz w:val="24"/>
          <w:szCs w:val="24"/>
        </w:rPr>
        <w:t>For a few working days, note the situation, your response, and what helped. Look for repeated triggers, such as last-minute requests or unclear handovers. Use these observations to choose one change you can make and one issue to discuss with the person who can help resolve it.</w:t>
      </w:r>
    </w:p>
    <w:p w14:paraId="59EAC7E5" w14:textId="7BD3125F" w:rsidR="00157F1B" w:rsidRPr="002557A1" w:rsidRDefault="00BC36D7" w:rsidP="00EA5E8C">
      <w:pPr>
        <w:pStyle w:val="Heading1"/>
        <w:spacing w:before="0"/>
        <w:ind w:right="36"/>
        <w:rPr>
          <w:rFonts w:asciiTheme="majorBidi" w:hAnsiTheme="majorBidi"/>
          <w:sz w:val="24"/>
          <w:szCs w:val="24"/>
        </w:rPr>
      </w:pPr>
      <w:r w:rsidRPr="002557A1">
        <w:rPr>
          <w:rFonts w:asciiTheme="majorBidi" w:hAnsiTheme="majorBidi"/>
          <w:sz w:val="24"/>
          <w:szCs w:val="24"/>
        </w:rPr>
        <w:t xml:space="preserve">3 </w:t>
      </w:r>
      <w:r w:rsidR="00575C4E" w:rsidRPr="002557A1">
        <w:rPr>
          <w:rFonts w:asciiTheme="majorBidi" w:hAnsiTheme="majorBidi"/>
          <w:sz w:val="24"/>
          <w:szCs w:val="24"/>
        </w:rPr>
        <w:t xml:space="preserve">- </w:t>
      </w:r>
      <w:r w:rsidRPr="002557A1">
        <w:rPr>
          <w:rFonts w:asciiTheme="majorBidi" w:hAnsiTheme="majorBidi"/>
          <w:sz w:val="24"/>
          <w:szCs w:val="24"/>
        </w:rPr>
        <w:t>Pause before you respond</w:t>
      </w:r>
    </w:p>
    <w:p w14:paraId="1F038CBC" w14:textId="77777777" w:rsidR="00157F1B" w:rsidRPr="002557A1" w:rsidRDefault="00BC36D7" w:rsidP="00EA5E8C">
      <w:pPr>
        <w:spacing w:after="80"/>
        <w:ind w:right="36"/>
        <w:rPr>
          <w:rFonts w:asciiTheme="majorBidi" w:hAnsiTheme="majorBidi" w:cstheme="majorBidi"/>
          <w:sz w:val="24"/>
          <w:szCs w:val="24"/>
        </w:rPr>
      </w:pPr>
      <w:r w:rsidRPr="002557A1">
        <w:rPr>
          <w:rFonts w:asciiTheme="majorBidi" w:hAnsiTheme="majorBidi" w:cstheme="majorBidi"/>
          <w:sz w:val="24"/>
          <w:szCs w:val="24"/>
        </w:rPr>
        <w:t>When pressure rises, pause briefly. Relax your shoulders and take a few slow, comfortable breaths. Identify the immediate issue, separate facts from assumptions, and decide on the next useful step. If needed, ask for a moment before responding to a difficult message or conversation.</w:t>
      </w:r>
    </w:p>
    <w:p w14:paraId="663ADB64" w14:textId="77777777" w:rsidR="00157F1B" w:rsidRPr="002557A1" w:rsidRDefault="00BC36D7" w:rsidP="00EA5E8C">
      <w:pPr>
        <w:spacing w:after="80"/>
        <w:ind w:right="36"/>
        <w:rPr>
          <w:rFonts w:asciiTheme="majorBidi" w:hAnsiTheme="majorBidi" w:cstheme="majorBidi"/>
          <w:sz w:val="24"/>
          <w:szCs w:val="24"/>
        </w:rPr>
      </w:pPr>
      <w:r w:rsidRPr="002557A1">
        <w:rPr>
          <w:rFonts w:asciiTheme="majorBidi" w:hAnsiTheme="majorBidi" w:cstheme="majorBidi"/>
          <w:sz w:val="24"/>
          <w:szCs w:val="24"/>
        </w:rPr>
        <w:t>Example: Before replying to an urgent email, clarify the deadline and impact, then confirm what you can deliver and when.</w:t>
      </w:r>
    </w:p>
    <w:p w14:paraId="48D36336" w14:textId="77777777" w:rsidR="00E24545" w:rsidRPr="002557A1" w:rsidRDefault="00BC36D7" w:rsidP="00EA5E8C">
      <w:pPr>
        <w:spacing w:after="80"/>
        <w:ind w:right="36"/>
        <w:rPr>
          <w:rFonts w:asciiTheme="majorBidi" w:hAnsiTheme="majorBidi" w:cstheme="majorBidi"/>
          <w:sz w:val="24"/>
          <w:szCs w:val="24"/>
        </w:rPr>
      </w:pPr>
      <w:r w:rsidRPr="002557A1">
        <w:rPr>
          <w:rFonts w:ascii="Times New Roman" w:hAnsi="Times New Roman"/>
          <w:sz w:val="24"/>
          <w:szCs w:val="24"/>
        </w:rPr>
        <w:t>Check your interpretation: An unanswered message does not automatically mean disapproval, and a request marked urgent may still need clarification. Ask what is known, what you are assuming, and what information is missing. Focus first on actions within your control, such as preparing an update, asking a question, or agreeing on a realistic next step.</w:t>
      </w:r>
    </w:p>
    <w:p w14:paraId="11B124A3" w14:textId="1643C6EE" w:rsidR="00575C4E" w:rsidRPr="0067397B" w:rsidRDefault="00BC36D7" w:rsidP="00EA5E8C">
      <w:pPr>
        <w:pageBreakBefore/>
        <w:spacing w:after="80"/>
        <w:ind w:right="36"/>
        <w:rPr>
          <w:rFonts w:asciiTheme="majorBidi" w:hAnsiTheme="majorBidi" w:cstheme="majorBidi"/>
          <w:color w:val="4BACC6" w:themeColor="accent5"/>
          <w:sz w:val="28"/>
          <w:szCs w:val="28"/>
        </w:rPr>
      </w:pPr>
      <w:r w:rsidRPr="0067397B">
        <w:rPr>
          <w:rFonts w:ascii="Times New Roman" w:hAnsi="Times New Roman"/>
          <w:b/>
          <w:color w:val="4BACC6" w:themeColor="accent5"/>
          <w:sz w:val="28"/>
          <w:szCs w:val="28"/>
        </w:rPr>
        <w:lastRenderedPageBreak/>
        <w:t xml:space="preserve">Practical </w:t>
      </w:r>
      <w:r w:rsidR="00C12EF5" w:rsidRPr="0067397B">
        <w:rPr>
          <w:rFonts w:ascii="Times New Roman" w:hAnsi="Times New Roman"/>
          <w:b/>
          <w:color w:val="4BACC6" w:themeColor="accent5"/>
          <w:sz w:val="28"/>
          <w:szCs w:val="28"/>
        </w:rPr>
        <w:t>S</w:t>
      </w:r>
      <w:r w:rsidRPr="0067397B">
        <w:rPr>
          <w:rFonts w:ascii="Times New Roman" w:hAnsi="Times New Roman"/>
          <w:b/>
          <w:color w:val="4BACC6" w:themeColor="accent5"/>
          <w:sz w:val="28"/>
          <w:szCs w:val="28"/>
        </w:rPr>
        <w:t xml:space="preserve">trategies for </w:t>
      </w:r>
      <w:r w:rsidR="00C12EF5" w:rsidRPr="0067397B">
        <w:rPr>
          <w:rFonts w:ascii="Times New Roman" w:hAnsi="Times New Roman"/>
          <w:b/>
          <w:color w:val="4BACC6" w:themeColor="accent5"/>
          <w:sz w:val="28"/>
          <w:szCs w:val="28"/>
        </w:rPr>
        <w:t>D</w:t>
      </w:r>
      <w:r w:rsidRPr="0067397B">
        <w:rPr>
          <w:rFonts w:ascii="Times New Roman" w:hAnsi="Times New Roman"/>
          <w:b/>
          <w:color w:val="4BACC6" w:themeColor="accent5"/>
          <w:sz w:val="28"/>
          <w:szCs w:val="28"/>
        </w:rPr>
        <w:t xml:space="preserve">aily </w:t>
      </w:r>
      <w:r w:rsidR="00C12EF5" w:rsidRPr="0067397B">
        <w:rPr>
          <w:rFonts w:ascii="Times New Roman" w:hAnsi="Times New Roman"/>
          <w:b/>
          <w:color w:val="4BACC6" w:themeColor="accent5"/>
          <w:sz w:val="28"/>
          <w:szCs w:val="28"/>
        </w:rPr>
        <w:t>W</w:t>
      </w:r>
      <w:r w:rsidRPr="0067397B">
        <w:rPr>
          <w:rFonts w:ascii="Times New Roman" w:hAnsi="Times New Roman"/>
          <w:b/>
          <w:color w:val="4BACC6" w:themeColor="accent5"/>
          <w:sz w:val="28"/>
          <w:szCs w:val="28"/>
        </w:rPr>
        <w:t>ork</w:t>
      </w:r>
    </w:p>
    <w:p w14:paraId="3403CC1C" w14:textId="4B07C597" w:rsidR="00157F1B" w:rsidRPr="002557A1" w:rsidRDefault="00BC36D7" w:rsidP="00EA5E8C">
      <w:pPr>
        <w:pStyle w:val="Heading1"/>
        <w:spacing w:before="0"/>
        <w:ind w:right="36"/>
        <w:rPr>
          <w:rFonts w:asciiTheme="majorBidi" w:hAnsiTheme="majorBidi"/>
          <w:sz w:val="24"/>
          <w:szCs w:val="24"/>
        </w:rPr>
      </w:pPr>
      <w:r w:rsidRPr="002557A1">
        <w:rPr>
          <w:rFonts w:asciiTheme="majorBidi" w:hAnsiTheme="majorBidi"/>
          <w:sz w:val="24"/>
          <w:szCs w:val="24"/>
        </w:rPr>
        <w:t xml:space="preserve">4 </w:t>
      </w:r>
      <w:r w:rsidR="00575C4E" w:rsidRPr="002557A1">
        <w:rPr>
          <w:rFonts w:asciiTheme="majorBidi" w:hAnsiTheme="majorBidi"/>
          <w:sz w:val="24"/>
          <w:szCs w:val="24"/>
        </w:rPr>
        <w:t xml:space="preserve">- </w:t>
      </w:r>
      <w:r w:rsidRPr="002557A1">
        <w:rPr>
          <w:rFonts w:asciiTheme="majorBidi" w:hAnsiTheme="majorBidi"/>
          <w:sz w:val="24"/>
          <w:szCs w:val="24"/>
        </w:rPr>
        <w:t>Manage priorities and workload</w:t>
      </w:r>
    </w:p>
    <w:p w14:paraId="10BA2AF0" w14:textId="77777777" w:rsidR="00157F1B" w:rsidRPr="002557A1" w:rsidRDefault="00BC36D7" w:rsidP="00EA5E8C">
      <w:pPr>
        <w:pStyle w:val="ListBullet"/>
        <w:spacing w:after="80"/>
        <w:ind w:left="0" w:right="36" w:firstLine="0"/>
        <w:rPr>
          <w:rFonts w:asciiTheme="majorBidi" w:hAnsiTheme="majorBidi" w:cstheme="majorBidi"/>
          <w:sz w:val="24"/>
          <w:szCs w:val="24"/>
        </w:rPr>
      </w:pPr>
      <w:r w:rsidRPr="002557A1">
        <w:rPr>
          <w:rFonts w:asciiTheme="majorBidi" w:hAnsiTheme="majorBidi" w:cstheme="majorBidi"/>
          <w:b/>
          <w:sz w:val="24"/>
          <w:szCs w:val="24"/>
        </w:rPr>
        <w:t xml:space="preserve">List and clarify: </w:t>
      </w:r>
      <w:r w:rsidRPr="002557A1">
        <w:rPr>
          <w:rFonts w:asciiTheme="majorBidi" w:hAnsiTheme="majorBidi" w:cstheme="majorBidi"/>
          <w:sz w:val="24"/>
          <w:szCs w:val="24"/>
        </w:rPr>
        <w:t>Write down your commitments, deadlines, and expected outcomes. Ask which task has the greatest impact and which truly needs action today.</w:t>
      </w:r>
    </w:p>
    <w:p w14:paraId="510DE7B8" w14:textId="77777777" w:rsidR="00157F1B" w:rsidRPr="002557A1" w:rsidRDefault="00BC36D7" w:rsidP="00EA5E8C">
      <w:pPr>
        <w:pStyle w:val="ListBullet"/>
        <w:spacing w:after="80"/>
        <w:ind w:left="0" w:right="36" w:firstLine="0"/>
        <w:rPr>
          <w:rFonts w:asciiTheme="majorBidi" w:hAnsiTheme="majorBidi" w:cstheme="majorBidi"/>
          <w:sz w:val="24"/>
          <w:szCs w:val="24"/>
        </w:rPr>
      </w:pPr>
      <w:r w:rsidRPr="002557A1">
        <w:rPr>
          <w:rFonts w:asciiTheme="majorBidi" w:hAnsiTheme="majorBidi" w:cstheme="majorBidi"/>
          <w:b/>
          <w:sz w:val="24"/>
          <w:szCs w:val="24"/>
        </w:rPr>
        <w:t xml:space="preserve">Agree on trade-offs: </w:t>
      </w:r>
      <w:r w:rsidRPr="002557A1">
        <w:rPr>
          <w:rFonts w:asciiTheme="majorBidi" w:hAnsiTheme="majorBidi" w:cstheme="majorBidi"/>
          <w:sz w:val="24"/>
          <w:szCs w:val="24"/>
        </w:rPr>
        <w:t>If priorities conflict, discuss them with your manager. Ask which deadline can move, which task can be delegated, or what resources can be added.</w:t>
      </w:r>
    </w:p>
    <w:p w14:paraId="1D7F4FF8" w14:textId="77777777" w:rsidR="00157F1B" w:rsidRPr="002557A1" w:rsidRDefault="00BC36D7" w:rsidP="00EA5E8C">
      <w:pPr>
        <w:pStyle w:val="ListBullet"/>
        <w:spacing w:after="80"/>
        <w:ind w:left="0" w:right="36" w:firstLine="0"/>
        <w:rPr>
          <w:rFonts w:asciiTheme="majorBidi" w:hAnsiTheme="majorBidi" w:cstheme="majorBidi"/>
          <w:sz w:val="24"/>
          <w:szCs w:val="24"/>
        </w:rPr>
      </w:pPr>
      <w:r w:rsidRPr="002557A1">
        <w:rPr>
          <w:rFonts w:asciiTheme="majorBidi" w:hAnsiTheme="majorBidi" w:cstheme="majorBidi"/>
          <w:b/>
          <w:sz w:val="24"/>
          <w:szCs w:val="24"/>
        </w:rPr>
        <w:t xml:space="preserve">Break work into steps: </w:t>
      </w:r>
      <w:r w:rsidRPr="002557A1">
        <w:rPr>
          <w:rFonts w:asciiTheme="majorBidi" w:hAnsiTheme="majorBidi" w:cstheme="majorBidi"/>
          <w:sz w:val="24"/>
          <w:szCs w:val="24"/>
        </w:rPr>
        <w:t>Divide a large assignment into manageable actions. Schedule focused time and allow a realistic buffer for interruptions.</w:t>
      </w:r>
    </w:p>
    <w:p w14:paraId="382B9391" w14:textId="77777777" w:rsidR="00157F1B" w:rsidRPr="002557A1" w:rsidRDefault="00BC36D7" w:rsidP="00EA5E8C">
      <w:pPr>
        <w:pStyle w:val="ListBullet"/>
        <w:spacing w:after="80"/>
        <w:ind w:left="0" w:right="36" w:firstLine="0"/>
        <w:rPr>
          <w:rFonts w:asciiTheme="majorBidi" w:hAnsiTheme="majorBidi" w:cstheme="majorBidi"/>
          <w:sz w:val="24"/>
          <w:szCs w:val="24"/>
        </w:rPr>
      </w:pPr>
      <w:r w:rsidRPr="002557A1">
        <w:rPr>
          <w:rFonts w:asciiTheme="majorBidi" w:hAnsiTheme="majorBidi" w:cstheme="majorBidi"/>
          <w:b/>
          <w:sz w:val="24"/>
          <w:szCs w:val="24"/>
        </w:rPr>
        <w:t xml:space="preserve">Review and adjust: </w:t>
      </w:r>
      <w:r w:rsidRPr="002557A1">
        <w:rPr>
          <w:rFonts w:asciiTheme="majorBidi" w:hAnsiTheme="majorBidi" w:cstheme="majorBidi"/>
          <w:sz w:val="24"/>
          <w:szCs w:val="24"/>
        </w:rPr>
        <w:t>At the start of each day, identify your most important tasks. Review progress and reset priorities when new demands arise.</w:t>
      </w:r>
    </w:p>
    <w:p w14:paraId="7AC8FD89" w14:textId="77777777" w:rsidR="00157F1B" w:rsidRPr="002557A1" w:rsidRDefault="00BC36D7" w:rsidP="00EA5E8C">
      <w:pPr>
        <w:spacing w:after="80"/>
        <w:ind w:right="36"/>
        <w:rPr>
          <w:rFonts w:asciiTheme="majorBidi" w:hAnsiTheme="majorBidi" w:cstheme="majorBidi"/>
          <w:sz w:val="24"/>
          <w:szCs w:val="24"/>
        </w:rPr>
      </w:pPr>
      <w:r w:rsidRPr="002557A1">
        <w:rPr>
          <w:rFonts w:asciiTheme="majorBidi" w:hAnsiTheme="majorBidi" w:cstheme="majorBidi"/>
          <w:sz w:val="24"/>
          <w:szCs w:val="24"/>
        </w:rPr>
        <w:t>A useful phrase: “I can complete A by today or B by tomorrow. Which should take priority, and can we adjust the other deadline?”</w:t>
      </w:r>
    </w:p>
    <w:p w14:paraId="7091D798" w14:textId="77777777" w:rsidR="00E24545" w:rsidRPr="002557A1" w:rsidRDefault="00BC36D7" w:rsidP="00EA5E8C">
      <w:pPr>
        <w:spacing w:after="80"/>
        <w:ind w:right="36"/>
        <w:rPr>
          <w:rFonts w:asciiTheme="majorBidi" w:hAnsiTheme="majorBidi" w:cstheme="majorBidi"/>
          <w:sz w:val="24"/>
          <w:szCs w:val="24"/>
        </w:rPr>
      </w:pPr>
      <w:r w:rsidRPr="002557A1">
        <w:rPr>
          <w:rFonts w:ascii="Times New Roman" w:hAnsi="Times New Roman"/>
          <w:sz w:val="24"/>
          <w:szCs w:val="24"/>
        </w:rPr>
        <w:t>Manage interruptions: Where your role allows, agree on short periods for focused work and check routine messages at planned intervals. Keep a simple list of new requests so they do not displace existing commitments without discussion. Confirm how genuinely urgent matters should reach you.</w:t>
      </w:r>
    </w:p>
    <w:p w14:paraId="0BB36523" w14:textId="21D417B1" w:rsidR="00157F1B" w:rsidRPr="002557A1" w:rsidRDefault="00BC36D7" w:rsidP="00EA5E8C">
      <w:pPr>
        <w:pStyle w:val="Heading1"/>
        <w:spacing w:before="0"/>
        <w:ind w:right="36"/>
        <w:rPr>
          <w:rFonts w:asciiTheme="majorBidi" w:hAnsiTheme="majorBidi"/>
          <w:sz w:val="24"/>
          <w:szCs w:val="24"/>
        </w:rPr>
      </w:pPr>
      <w:r w:rsidRPr="002557A1">
        <w:rPr>
          <w:rFonts w:asciiTheme="majorBidi" w:hAnsiTheme="majorBidi"/>
          <w:sz w:val="24"/>
          <w:szCs w:val="24"/>
        </w:rPr>
        <w:t xml:space="preserve">5 </w:t>
      </w:r>
      <w:r w:rsidR="00575C4E" w:rsidRPr="002557A1">
        <w:rPr>
          <w:rFonts w:asciiTheme="majorBidi" w:hAnsiTheme="majorBidi"/>
          <w:sz w:val="24"/>
          <w:szCs w:val="24"/>
        </w:rPr>
        <w:t xml:space="preserve">- </w:t>
      </w:r>
      <w:r w:rsidRPr="002557A1">
        <w:rPr>
          <w:rFonts w:asciiTheme="majorBidi" w:hAnsiTheme="majorBidi"/>
          <w:sz w:val="24"/>
          <w:szCs w:val="24"/>
        </w:rPr>
        <w:t>Build habits that support resilience</w:t>
      </w:r>
    </w:p>
    <w:p w14:paraId="7C3BA6A2" w14:textId="77777777" w:rsidR="00157F1B" w:rsidRPr="002557A1" w:rsidRDefault="00BC36D7" w:rsidP="00EA5E8C">
      <w:pPr>
        <w:pStyle w:val="ListBullet"/>
        <w:spacing w:after="80"/>
        <w:ind w:left="0" w:right="36" w:firstLine="0"/>
        <w:rPr>
          <w:rFonts w:asciiTheme="majorBidi" w:hAnsiTheme="majorBidi" w:cstheme="majorBidi"/>
          <w:sz w:val="24"/>
          <w:szCs w:val="24"/>
        </w:rPr>
      </w:pPr>
      <w:r w:rsidRPr="002557A1">
        <w:rPr>
          <w:rFonts w:asciiTheme="majorBidi" w:hAnsiTheme="majorBidi" w:cstheme="majorBidi"/>
          <w:b/>
          <w:sz w:val="24"/>
          <w:szCs w:val="24"/>
        </w:rPr>
        <w:t xml:space="preserve">Protect recovery: </w:t>
      </w:r>
      <w:r w:rsidRPr="002557A1">
        <w:rPr>
          <w:rFonts w:asciiTheme="majorBidi" w:hAnsiTheme="majorBidi" w:cstheme="majorBidi"/>
          <w:sz w:val="24"/>
          <w:szCs w:val="24"/>
        </w:rPr>
        <w:t>Aim for a regular sleep routine, take brief breaks, and make space for activities and relationships outside work.</w:t>
      </w:r>
    </w:p>
    <w:p w14:paraId="17749A87" w14:textId="77777777" w:rsidR="00157F1B" w:rsidRPr="002557A1" w:rsidRDefault="00BC36D7" w:rsidP="00EA5E8C">
      <w:pPr>
        <w:pStyle w:val="ListBullet"/>
        <w:spacing w:after="80"/>
        <w:ind w:left="0" w:right="36" w:firstLine="0"/>
        <w:rPr>
          <w:rFonts w:asciiTheme="majorBidi" w:hAnsiTheme="majorBidi" w:cstheme="majorBidi"/>
          <w:sz w:val="24"/>
          <w:szCs w:val="24"/>
        </w:rPr>
      </w:pPr>
      <w:r w:rsidRPr="002557A1">
        <w:rPr>
          <w:rFonts w:asciiTheme="majorBidi" w:hAnsiTheme="majorBidi" w:cstheme="majorBidi"/>
          <w:b/>
          <w:sz w:val="24"/>
          <w:szCs w:val="24"/>
        </w:rPr>
        <w:t xml:space="preserve">Move and nourish yourself: </w:t>
      </w:r>
      <w:r w:rsidRPr="002557A1">
        <w:rPr>
          <w:rFonts w:asciiTheme="majorBidi" w:hAnsiTheme="majorBidi" w:cstheme="majorBidi"/>
          <w:sz w:val="24"/>
          <w:szCs w:val="24"/>
        </w:rPr>
        <w:t>Include regular physical activity, drink water, and eat regular balanced meals where possible.</w:t>
      </w:r>
    </w:p>
    <w:p w14:paraId="6F58E250" w14:textId="77777777" w:rsidR="00157F1B" w:rsidRPr="002557A1" w:rsidRDefault="00BC36D7" w:rsidP="00EA5E8C">
      <w:pPr>
        <w:pStyle w:val="ListBullet"/>
        <w:spacing w:after="80"/>
        <w:ind w:left="0" w:right="36" w:firstLine="0"/>
        <w:rPr>
          <w:rFonts w:asciiTheme="majorBidi" w:hAnsiTheme="majorBidi" w:cstheme="majorBidi"/>
          <w:sz w:val="24"/>
          <w:szCs w:val="24"/>
        </w:rPr>
      </w:pPr>
      <w:r w:rsidRPr="002557A1">
        <w:rPr>
          <w:rFonts w:asciiTheme="majorBidi" w:hAnsiTheme="majorBidi" w:cstheme="majorBidi"/>
          <w:b/>
          <w:sz w:val="24"/>
          <w:szCs w:val="24"/>
        </w:rPr>
        <w:t xml:space="preserve">Set workable boundaries: </w:t>
      </w:r>
      <w:r w:rsidRPr="002557A1">
        <w:rPr>
          <w:rFonts w:asciiTheme="majorBidi" w:hAnsiTheme="majorBidi" w:cstheme="majorBidi"/>
          <w:sz w:val="24"/>
          <w:szCs w:val="24"/>
        </w:rPr>
        <w:t>Agree on response times and availability, and communicate early when a commitment is at risk.</w:t>
      </w:r>
    </w:p>
    <w:p w14:paraId="3FEF1CE3" w14:textId="77777777" w:rsidR="00157F1B" w:rsidRPr="002557A1" w:rsidRDefault="00BC36D7" w:rsidP="00EA5E8C">
      <w:pPr>
        <w:pStyle w:val="ListBullet"/>
        <w:spacing w:after="80"/>
        <w:ind w:left="0" w:right="36" w:firstLine="0"/>
        <w:rPr>
          <w:rFonts w:asciiTheme="majorBidi" w:hAnsiTheme="majorBidi" w:cstheme="majorBidi"/>
          <w:sz w:val="24"/>
          <w:szCs w:val="24"/>
        </w:rPr>
      </w:pPr>
      <w:r w:rsidRPr="002557A1">
        <w:rPr>
          <w:rFonts w:asciiTheme="majorBidi" w:hAnsiTheme="majorBidi" w:cstheme="majorBidi"/>
          <w:b/>
          <w:sz w:val="24"/>
          <w:szCs w:val="24"/>
        </w:rPr>
        <w:t xml:space="preserve">Stay connected: </w:t>
      </w:r>
      <w:r w:rsidRPr="002557A1">
        <w:rPr>
          <w:rFonts w:asciiTheme="majorBidi" w:hAnsiTheme="majorBidi" w:cstheme="majorBidi"/>
          <w:sz w:val="24"/>
          <w:szCs w:val="24"/>
        </w:rPr>
        <w:t>Share concerns with a trusted colleague, manager, friend, or family member. Asking for support is a practical step.</w:t>
      </w:r>
    </w:p>
    <w:p w14:paraId="2608DF47" w14:textId="77777777" w:rsidR="00E24545" w:rsidRPr="002557A1" w:rsidRDefault="00BC36D7" w:rsidP="00EA5E8C">
      <w:pPr>
        <w:spacing w:after="80"/>
        <w:ind w:right="36"/>
        <w:rPr>
          <w:rFonts w:asciiTheme="majorBidi" w:hAnsiTheme="majorBidi" w:cstheme="majorBidi"/>
          <w:sz w:val="24"/>
          <w:szCs w:val="24"/>
        </w:rPr>
      </w:pPr>
      <w:r w:rsidRPr="002557A1">
        <w:rPr>
          <w:rFonts w:ascii="Times New Roman" w:hAnsi="Times New Roman"/>
          <w:sz w:val="24"/>
          <w:szCs w:val="24"/>
        </w:rPr>
        <w:t>Close the working day deliberately: Spend a few minutes recording unfinished tasks and the next action for each. Identify tomorrow’s first priority and communicate any outstanding handover. Where possible, agree on after-hours contact arrangements so routine matters can wait until the next working day.</w:t>
      </w:r>
    </w:p>
    <w:p w14:paraId="5333F3D3" w14:textId="1A5D7567" w:rsidR="00157F1B" w:rsidRPr="002557A1" w:rsidRDefault="00BC36D7" w:rsidP="00EA5E8C">
      <w:pPr>
        <w:pStyle w:val="Heading1"/>
        <w:spacing w:before="0"/>
        <w:ind w:right="36"/>
        <w:rPr>
          <w:rFonts w:asciiTheme="majorBidi" w:hAnsiTheme="majorBidi"/>
          <w:sz w:val="24"/>
          <w:szCs w:val="24"/>
        </w:rPr>
      </w:pPr>
      <w:r w:rsidRPr="002557A1">
        <w:rPr>
          <w:rFonts w:asciiTheme="majorBidi" w:hAnsiTheme="majorBidi"/>
          <w:sz w:val="24"/>
          <w:szCs w:val="24"/>
        </w:rPr>
        <w:t xml:space="preserve">6 </w:t>
      </w:r>
      <w:r w:rsidR="00575C4E" w:rsidRPr="002557A1">
        <w:rPr>
          <w:rFonts w:asciiTheme="majorBidi" w:hAnsiTheme="majorBidi"/>
          <w:sz w:val="24"/>
          <w:szCs w:val="24"/>
        </w:rPr>
        <w:t xml:space="preserve">- </w:t>
      </w:r>
      <w:r w:rsidRPr="002557A1">
        <w:rPr>
          <w:rFonts w:asciiTheme="majorBidi" w:hAnsiTheme="majorBidi"/>
          <w:sz w:val="24"/>
          <w:szCs w:val="24"/>
        </w:rPr>
        <w:t>Create a supportive team environment</w:t>
      </w:r>
    </w:p>
    <w:p w14:paraId="0B1DCACF" w14:textId="77777777" w:rsidR="00157F1B" w:rsidRPr="002557A1" w:rsidRDefault="00BC36D7" w:rsidP="00EA5E8C">
      <w:pPr>
        <w:spacing w:after="80"/>
        <w:ind w:right="36"/>
        <w:rPr>
          <w:rFonts w:asciiTheme="majorBidi" w:hAnsiTheme="majorBidi" w:cstheme="majorBidi"/>
          <w:sz w:val="24"/>
          <w:szCs w:val="24"/>
        </w:rPr>
      </w:pPr>
      <w:r w:rsidRPr="002557A1">
        <w:rPr>
          <w:rFonts w:asciiTheme="majorBidi" w:hAnsiTheme="majorBidi" w:cstheme="majorBidi"/>
          <w:sz w:val="24"/>
          <w:szCs w:val="24"/>
        </w:rPr>
        <w:t>Managers can reduce unnecessary pressure by setting clear expectations, reviewing workloads, providing realistic deadlines, and inviting early discussion of problems. Team members can help by sharing information, respecting agreed priorities, and raising concerns constructively.</w:t>
      </w:r>
    </w:p>
    <w:p w14:paraId="3D6A606A" w14:textId="0BB585AF" w:rsidR="00E24545" w:rsidRPr="002557A1" w:rsidRDefault="00BC36D7" w:rsidP="00EA5E8C">
      <w:pPr>
        <w:spacing w:after="80"/>
        <w:ind w:right="36"/>
        <w:rPr>
          <w:rFonts w:asciiTheme="majorBidi" w:hAnsiTheme="majorBidi" w:cstheme="majorBidi"/>
          <w:sz w:val="24"/>
          <w:szCs w:val="24"/>
        </w:rPr>
      </w:pPr>
      <w:r w:rsidRPr="002557A1">
        <w:rPr>
          <w:rFonts w:ascii="Times New Roman" w:hAnsi="Times New Roman"/>
          <w:sz w:val="24"/>
          <w:szCs w:val="24"/>
        </w:rPr>
        <w:t xml:space="preserve">Make </w:t>
      </w:r>
      <w:r w:rsidR="00EC01AD" w:rsidRPr="002557A1">
        <w:rPr>
          <w:rFonts w:ascii="Times New Roman" w:hAnsi="Times New Roman"/>
          <w:sz w:val="24"/>
          <w:szCs w:val="24"/>
        </w:rPr>
        <w:t>specific workload conversations</w:t>
      </w:r>
      <w:r w:rsidRPr="002557A1">
        <w:rPr>
          <w:rFonts w:ascii="Times New Roman" w:hAnsi="Times New Roman"/>
          <w:sz w:val="24"/>
          <w:szCs w:val="24"/>
        </w:rPr>
        <w:t>: Explain the demand, its effect on delivery, and the support needed. For example: “The additional assignment overlaps with payroll processing. Can we move its deadline or arrange cover?” Managers should agree on an action, identify who will take it, and set a review date. If a concern remains unresolved, use the appropriate HR or internal reporting channel.</w:t>
      </w:r>
    </w:p>
    <w:p w14:paraId="10FA22EC" w14:textId="77777777" w:rsidR="00157F1B" w:rsidRPr="002557A1" w:rsidRDefault="00BC36D7" w:rsidP="00EA5E8C">
      <w:pPr>
        <w:spacing w:after="80"/>
        <w:ind w:right="36"/>
        <w:rPr>
          <w:rFonts w:asciiTheme="majorBidi" w:hAnsiTheme="majorBidi" w:cstheme="majorBidi"/>
          <w:sz w:val="24"/>
          <w:szCs w:val="24"/>
        </w:rPr>
      </w:pPr>
      <w:r w:rsidRPr="002557A1">
        <w:rPr>
          <w:rFonts w:asciiTheme="majorBidi" w:hAnsiTheme="majorBidi" w:cstheme="majorBidi"/>
          <w:sz w:val="24"/>
          <w:szCs w:val="24"/>
        </w:rPr>
        <w:t>If stress persists, affects daily functioning, or feels difficult to manage, consider speaking with a qualified health professional or an available employee support service. Individual techniques work best alongside action to address the sources of excessive pressure.</w:t>
      </w:r>
    </w:p>
    <w:p w14:paraId="671A624B" w14:textId="77777777" w:rsidR="00157F1B" w:rsidRPr="002557A1" w:rsidRDefault="00BC36D7" w:rsidP="00EA5E8C">
      <w:pPr>
        <w:ind w:right="36"/>
        <w:rPr>
          <w:rFonts w:asciiTheme="majorBidi" w:hAnsiTheme="majorBidi" w:cstheme="majorBidi"/>
          <w:sz w:val="24"/>
          <w:szCs w:val="24"/>
        </w:rPr>
      </w:pPr>
      <w:r w:rsidRPr="002557A1">
        <w:rPr>
          <w:rFonts w:asciiTheme="majorBidi" w:hAnsiTheme="majorBidi" w:cstheme="majorBidi"/>
          <w:sz w:val="24"/>
          <w:szCs w:val="24"/>
        </w:rPr>
        <w:br w:type="page"/>
      </w:r>
    </w:p>
    <w:p w14:paraId="7A39B7AD" w14:textId="15A45956" w:rsidR="00157F1B" w:rsidRPr="0067397B" w:rsidRDefault="00467820" w:rsidP="00EA5E8C">
      <w:pPr>
        <w:pStyle w:val="Title"/>
        <w:pageBreakBefore/>
        <w:ind w:right="36"/>
        <w:rPr>
          <w:rFonts w:asciiTheme="majorBidi" w:hAnsiTheme="majorBidi"/>
          <w:b/>
          <w:bCs/>
          <w:color w:val="4BACC6" w:themeColor="accent5"/>
          <w:sz w:val="36"/>
          <w:szCs w:val="40"/>
        </w:rPr>
      </w:pPr>
      <w:r w:rsidRPr="0067397B">
        <w:rPr>
          <w:rFonts w:asciiTheme="majorBidi" w:hAnsiTheme="majorBidi"/>
          <w:b/>
          <w:bCs/>
          <w:color w:val="4BACC6" w:themeColor="accent5"/>
          <w:sz w:val="36"/>
          <w:szCs w:val="40"/>
        </w:rPr>
        <w:lastRenderedPageBreak/>
        <w:t>Self-</w:t>
      </w:r>
      <w:r w:rsidR="00CF3D58" w:rsidRPr="0067397B">
        <w:rPr>
          <w:rFonts w:asciiTheme="majorBidi" w:hAnsiTheme="majorBidi"/>
          <w:b/>
          <w:bCs/>
          <w:color w:val="4BACC6" w:themeColor="accent5"/>
          <w:sz w:val="36"/>
          <w:szCs w:val="40"/>
        </w:rPr>
        <w:t>A</w:t>
      </w:r>
      <w:r w:rsidRPr="0067397B">
        <w:rPr>
          <w:rFonts w:asciiTheme="majorBidi" w:hAnsiTheme="majorBidi"/>
          <w:b/>
          <w:bCs/>
          <w:color w:val="4BACC6" w:themeColor="accent5"/>
          <w:sz w:val="36"/>
          <w:szCs w:val="40"/>
        </w:rPr>
        <w:t>ssessment</w:t>
      </w:r>
      <w:r w:rsidR="00BC36D7" w:rsidRPr="0067397B">
        <w:rPr>
          <w:rFonts w:asciiTheme="majorBidi" w:hAnsiTheme="majorBidi"/>
          <w:b/>
          <w:bCs/>
          <w:color w:val="4BACC6" w:themeColor="accent5"/>
          <w:sz w:val="36"/>
          <w:szCs w:val="40"/>
        </w:rPr>
        <w:t xml:space="preserve"> and </w:t>
      </w:r>
      <w:r w:rsidR="00CF3D58" w:rsidRPr="0067397B">
        <w:rPr>
          <w:rFonts w:asciiTheme="majorBidi" w:hAnsiTheme="majorBidi"/>
          <w:b/>
          <w:bCs/>
          <w:color w:val="4BACC6" w:themeColor="accent5"/>
          <w:sz w:val="36"/>
          <w:szCs w:val="40"/>
        </w:rPr>
        <w:t>A</w:t>
      </w:r>
      <w:r w:rsidR="00BC36D7" w:rsidRPr="0067397B">
        <w:rPr>
          <w:rFonts w:asciiTheme="majorBidi" w:hAnsiTheme="majorBidi"/>
          <w:b/>
          <w:bCs/>
          <w:color w:val="4BACC6" w:themeColor="accent5"/>
          <w:sz w:val="36"/>
          <w:szCs w:val="40"/>
        </w:rPr>
        <w:t xml:space="preserve">ction </w:t>
      </w:r>
      <w:r w:rsidR="00CF3D58" w:rsidRPr="0067397B">
        <w:rPr>
          <w:rFonts w:asciiTheme="majorBidi" w:hAnsiTheme="majorBidi"/>
          <w:b/>
          <w:bCs/>
          <w:color w:val="4BACC6" w:themeColor="accent5"/>
          <w:sz w:val="36"/>
          <w:szCs w:val="40"/>
        </w:rPr>
        <w:t>P</w:t>
      </w:r>
      <w:r w:rsidR="00BC36D7" w:rsidRPr="0067397B">
        <w:rPr>
          <w:rFonts w:asciiTheme="majorBidi" w:hAnsiTheme="majorBidi"/>
          <w:b/>
          <w:bCs/>
          <w:color w:val="4BACC6" w:themeColor="accent5"/>
          <w:sz w:val="36"/>
          <w:szCs w:val="40"/>
        </w:rPr>
        <w:t>lan</w:t>
      </w:r>
    </w:p>
    <w:p w14:paraId="13485F49" w14:textId="4287A588"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 xml:space="preserve">Think about the past two weeks. Circle one answer for each statement:  </w:t>
      </w:r>
      <w:r w:rsidR="00467820">
        <w:rPr>
          <w:rFonts w:asciiTheme="majorBidi" w:hAnsiTheme="majorBidi" w:cstheme="majorBidi"/>
          <w:sz w:val="24"/>
          <w:szCs w:val="24"/>
        </w:rPr>
        <w:br/>
      </w:r>
      <w:r w:rsidRPr="007B7046">
        <w:rPr>
          <w:rFonts w:asciiTheme="majorBidi" w:hAnsiTheme="majorBidi" w:cstheme="majorBidi"/>
          <w:sz w:val="24"/>
          <w:szCs w:val="24"/>
        </w:rPr>
        <w:t>1 = Rarely   2 = Sometimes   3 = Often   4 = Almost always</w:t>
      </w:r>
      <w:r w:rsidR="00467820">
        <w:rPr>
          <w:rFonts w:asciiTheme="majorBidi" w:hAnsiTheme="majorBidi" w:cstheme="majorBidi"/>
          <w:sz w:val="24"/>
          <w:szCs w:val="24"/>
        </w:rPr>
        <w:br/>
      </w:r>
    </w:p>
    <w:p w14:paraId="5A7C3BAD" w14:textId="2CAFF6F5" w:rsidR="00157F1B" w:rsidRPr="007B7046" w:rsidRDefault="00BC36D7" w:rsidP="00EA5E8C">
      <w:pPr>
        <w:spacing w:after="160" w:line="276" w:lineRule="auto"/>
        <w:ind w:right="36"/>
        <w:rPr>
          <w:rFonts w:asciiTheme="majorBidi" w:hAnsiTheme="majorBidi" w:cstheme="majorBidi"/>
          <w:sz w:val="24"/>
          <w:szCs w:val="24"/>
        </w:rPr>
      </w:pPr>
      <w:r w:rsidRPr="007B7046">
        <w:rPr>
          <w:rFonts w:asciiTheme="majorBidi" w:hAnsiTheme="majorBidi" w:cstheme="majorBidi"/>
          <w:b/>
          <w:sz w:val="24"/>
          <w:szCs w:val="24"/>
        </w:rPr>
        <w:t>1. I notice the early signs that I am becoming stressed.</w:t>
      </w:r>
      <w:r w:rsidRPr="007B7046">
        <w:rPr>
          <w:rFonts w:asciiTheme="majorBidi" w:hAnsiTheme="majorBidi" w:cstheme="majorBidi"/>
          <w:sz w:val="24"/>
          <w:szCs w:val="24"/>
        </w:rPr>
        <w:br/>
        <w:t xml:space="preserve">     </w:t>
      </w:r>
      <w:r w:rsidR="007B7046" w:rsidRPr="007B7046">
        <w:rPr>
          <w:rFonts w:asciiTheme="majorBidi" w:hAnsiTheme="majorBidi" w:cstheme="majorBidi"/>
          <w:sz w:val="24"/>
          <w:szCs w:val="24"/>
        </w:rPr>
        <w:t>1 Rarely</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2 Sometimes</w:t>
      </w:r>
      <w:r w:rsidRPr="007B7046">
        <w:rPr>
          <w:rFonts w:asciiTheme="majorBidi" w:hAnsiTheme="majorBidi" w:cstheme="majorBidi"/>
          <w:sz w:val="24"/>
          <w:szCs w:val="24"/>
        </w:rPr>
        <w:t xml:space="preserve">          </w:t>
      </w:r>
      <w:r w:rsidR="007B7046" w:rsidRPr="007B7046">
        <w:rPr>
          <w:rFonts w:asciiTheme="majorBidi" w:hAnsiTheme="majorBidi" w:cstheme="majorBidi"/>
          <w:sz w:val="24"/>
          <w:szCs w:val="24"/>
        </w:rPr>
        <w:t>3 Often</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4 Almost</w:t>
      </w:r>
      <w:r w:rsidRPr="007B7046">
        <w:rPr>
          <w:rFonts w:asciiTheme="majorBidi" w:hAnsiTheme="majorBidi" w:cstheme="majorBidi"/>
          <w:sz w:val="24"/>
          <w:szCs w:val="24"/>
        </w:rPr>
        <w:t xml:space="preserve"> always</w:t>
      </w:r>
    </w:p>
    <w:p w14:paraId="6B0A329D" w14:textId="3F147821" w:rsidR="00157F1B" w:rsidRPr="007B7046" w:rsidRDefault="00BC36D7" w:rsidP="00EA5E8C">
      <w:pPr>
        <w:spacing w:after="160" w:line="276" w:lineRule="auto"/>
        <w:ind w:right="36"/>
        <w:rPr>
          <w:rFonts w:asciiTheme="majorBidi" w:hAnsiTheme="majorBidi" w:cstheme="majorBidi"/>
          <w:sz w:val="24"/>
          <w:szCs w:val="24"/>
        </w:rPr>
      </w:pPr>
      <w:r w:rsidRPr="007B7046">
        <w:rPr>
          <w:rFonts w:asciiTheme="majorBidi" w:hAnsiTheme="majorBidi" w:cstheme="majorBidi"/>
          <w:b/>
          <w:sz w:val="24"/>
          <w:szCs w:val="24"/>
        </w:rPr>
        <w:t>2. I pause and use a practical technique to stay calm under pressure.</w:t>
      </w:r>
      <w:r w:rsidRPr="007B7046">
        <w:rPr>
          <w:rFonts w:asciiTheme="majorBidi" w:hAnsiTheme="majorBidi" w:cstheme="majorBidi"/>
          <w:sz w:val="24"/>
          <w:szCs w:val="24"/>
        </w:rPr>
        <w:br/>
        <w:t xml:space="preserve">     </w:t>
      </w:r>
      <w:r w:rsidR="007B7046" w:rsidRPr="007B7046">
        <w:rPr>
          <w:rFonts w:asciiTheme="majorBidi" w:hAnsiTheme="majorBidi" w:cstheme="majorBidi"/>
          <w:sz w:val="24"/>
          <w:szCs w:val="24"/>
        </w:rPr>
        <w:t>1 Rarely</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2 Sometimes</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3 Often</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4 Almost</w:t>
      </w:r>
      <w:r w:rsidRPr="007B7046">
        <w:rPr>
          <w:rFonts w:asciiTheme="majorBidi" w:hAnsiTheme="majorBidi" w:cstheme="majorBidi"/>
          <w:sz w:val="24"/>
          <w:szCs w:val="24"/>
        </w:rPr>
        <w:t xml:space="preserve"> always</w:t>
      </w:r>
    </w:p>
    <w:p w14:paraId="014497EA" w14:textId="3A52EFAA" w:rsidR="00157F1B" w:rsidRPr="007B7046" w:rsidRDefault="00BC36D7" w:rsidP="00EA5E8C">
      <w:pPr>
        <w:spacing w:after="160" w:line="276" w:lineRule="auto"/>
        <w:ind w:right="36"/>
        <w:rPr>
          <w:rFonts w:asciiTheme="majorBidi" w:hAnsiTheme="majorBidi" w:cstheme="majorBidi"/>
          <w:sz w:val="24"/>
          <w:szCs w:val="24"/>
        </w:rPr>
      </w:pPr>
      <w:r w:rsidRPr="007B7046">
        <w:rPr>
          <w:rFonts w:asciiTheme="majorBidi" w:hAnsiTheme="majorBidi" w:cstheme="majorBidi"/>
          <w:b/>
          <w:sz w:val="24"/>
          <w:szCs w:val="24"/>
        </w:rPr>
        <w:t>3. I clarify priorities and discuss competing demands when needed.</w:t>
      </w:r>
      <w:r w:rsidRPr="007B7046">
        <w:rPr>
          <w:rFonts w:asciiTheme="majorBidi" w:hAnsiTheme="majorBidi" w:cstheme="majorBidi"/>
          <w:sz w:val="24"/>
          <w:szCs w:val="24"/>
        </w:rPr>
        <w:br/>
        <w:t xml:space="preserve">     </w:t>
      </w:r>
      <w:r w:rsidR="007B7046" w:rsidRPr="007B7046">
        <w:rPr>
          <w:rFonts w:asciiTheme="majorBidi" w:hAnsiTheme="majorBidi" w:cstheme="majorBidi"/>
          <w:sz w:val="24"/>
          <w:szCs w:val="24"/>
        </w:rPr>
        <w:t>1 Rarely</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2 Sometimes</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3 Often</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4 Almost</w:t>
      </w:r>
      <w:r w:rsidRPr="007B7046">
        <w:rPr>
          <w:rFonts w:asciiTheme="majorBidi" w:hAnsiTheme="majorBidi" w:cstheme="majorBidi"/>
          <w:sz w:val="24"/>
          <w:szCs w:val="24"/>
        </w:rPr>
        <w:t xml:space="preserve"> always</w:t>
      </w:r>
    </w:p>
    <w:p w14:paraId="3F84AE9F" w14:textId="00CC008E" w:rsidR="00157F1B" w:rsidRPr="007B7046" w:rsidRDefault="00BC36D7" w:rsidP="00EA5E8C">
      <w:pPr>
        <w:spacing w:after="160" w:line="276" w:lineRule="auto"/>
        <w:ind w:right="36"/>
        <w:rPr>
          <w:rFonts w:asciiTheme="majorBidi" w:hAnsiTheme="majorBidi" w:cstheme="majorBidi"/>
          <w:sz w:val="24"/>
          <w:szCs w:val="24"/>
        </w:rPr>
      </w:pPr>
      <w:r w:rsidRPr="007B7046">
        <w:rPr>
          <w:rFonts w:asciiTheme="majorBidi" w:hAnsiTheme="majorBidi" w:cstheme="majorBidi"/>
          <w:b/>
          <w:sz w:val="24"/>
          <w:szCs w:val="24"/>
        </w:rPr>
        <w:t>4. I make time for breaks, recovery, and healthy routines.</w:t>
      </w:r>
      <w:r w:rsidRPr="007B7046">
        <w:rPr>
          <w:rFonts w:asciiTheme="majorBidi" w:hAnsiTheme="majorBidi" w:cstheme="majorBidi"/>
          <w:sz w:val="24"/>
          <w:szCs w:val="24"/>
        </w:rPr>
        <w:br/>
        <w:t xml:space="preserve">     </w:t>
      </w:r>
      <w:r w:rsidR="007B7046" w:rsidRPr="007B7046">
        <w:rPr>
          <w:rFonts w:asciiTheme="majorBidi" w:hAnsiTheme="majorBidi" w:cstheme="majorBidi"/>
          <w:sz w:val="24"/>
          <w:szCs w:val="24"/>
        </w:rPr>
        <w:t>1 Rarely</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2 Sometimes</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3 Often</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4 Almost</w:t>
      </w:r>
      <w:r w:rsidRPr="007B7046">
        <w:rPr>
          <w:rFonts w:asciiTheme="majorBidi" w:hAnsiTheme="majorBidi" w:cstheme="majorBidi"/>
          <w:sz w:val="24"/>
          <w:szCs w:val="24"/>
        </w:rPr>
        <w:t xml:space="preserve"> always</w:t>
      </w:r>
    </w:p>
    <w:p w14:paraId="602BCF98" w14:textId="48CCE3E1" w:rsidR="00157F1B" w:rsidRPr="007B7046" w:rsidRDefault="00BC36D7" w:rsidP="00EA5E8C">
      <w:pPr>
        <w:spacing w:after="160" w:line="276" w:lineRule="auto"/>
        <w:ind w:right="36"/>
        <w:rPr>
          <w:rFonts w:asciiTheme="majorBidi" w:hAnsiTheme="majorBidi" w:cstheme="majorBidi"/>
          <w:sz w:val="24"/>
          <w:szCs w:val="24"/>
        </w:rPr>
      </w:pPr>
      <w:r w:rsidRPr="007B7046">
        <w:rPr>
          <w:rFonts w:asciiTheme="majorBidi" w:hAnsiTheme="majorBidi" w:cstheme="majorBidi"/>
          <w:b/>
          <w:sz w:val="24"/>
          <w:szCs w:val="24"/>
        </w:rPr>
        <w:t>5. I seek support or raise concerns before stress becomes overwhelming.</w:t>
      </w:r>
      <w:r w:rsidRPr="007B7046">
        <w:rPr>
          <w:rFonts w:asciiTheme="majorBidi" w:hAnsiTheme="majorBidi" w:cstheme="majorBidi"/>
          <w:sz w:val="24"/>
          <w:szCs w:val="24"/>
        </w:rPr>
        <w:br/>
        <w:t xml:space="preserve">     </w:t>
      </w:r>
      <w:r w:rsidR="007B7046" w:rsidRPr="007B7046">
        <w:rPr>
          <w:rFonts w:asciiTheme="majorBidi" w:hAnsiTheme="majorBidi" w:cstheme="majorBidi"/>
          <w:sz w:val="24"/>
          <w:szCs w:val="24"/>
        </w:rPr>
        <w:t>1 Rarely</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2 Sometimes</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3 Often</w:t>
      </w:r>
      <w:r w:rsidRPr="007B7046">
        <w:rPr>
          <w:rFonts w:asciiTheme="majorBidi" w:hAnsiTheme="majorBidi" w:cstheme="majorBidi"/>
          <w:sz w:val="24"/>
          <w:szCs w:val="24"/>
        </w:rPr>
        <w:t xml:space="preserve">          </w:t>
      </w:r>
      <w:r w:rsidR="00467820" w:rsidRPr="007B7046">
        <w:rPr>
          <w:rFonts w:asciiTheme="majorBidi" w:hAnsiTheme="majorBidi" w:cstheme="majorBidi"/>
          <w:sz w:val="24"/>
          <w:szCs w:val="24"/>
        </w:rPr>
        <w:t>4 Almost</w:t>
      </w:r>
      <w:r w:rsidRPr="007B7046">
        <w:rPr>
          <w:rFonts w:asciiTheme="majorBidi" w:hAnsiTheme="majorBidi" w:cstheme="majorBidi"/>
          <w:sz w:val="24"/>
          <w:szCs w:val="24"/>
        </w:rPr>
        <w:t xml:space="preserve"> always</w:t>
      </w:r>
    </w:p>
    <w:p w14:paraId="0BC7EA9D" w14:textId="77777777" w:rsidR="00157F1B" w:rsidRPr="007B7046" w:rsidRDefault="00BC36D7" w:rsidP="00EA5E8C">
      <w:pPr>
        <w:spacing w:line="276" w:lineRule="auto"/>
        <w:ind w:right="36"/>
        <w:rPr>
          <w:rFonts w:asciiTheme="majorBidi" w:hAnsiTheme="majorBidi" w:cstheme="majorBidi"/>
          <w:sz w:val="24"/>
          <w:szCs w:val="24"/>
        </w:rPr>
      </w:pPr>
      <w:r w:rsidRPr="007B7046">
        <w:rPr>
          <w:rFonts w:asciiTheme="majorBidi" w:hAnsiTheme="majorBidi" w:cstheme="majorBidi"/>
          <w:sz w:val="24"/>
          <w:szCs w:val="24"/>
        </w:rPr>
        <w:t>Reflection: Choose one statement you rated 1 or 2 as your starting point. These responses are for personal reflection, not a diagnosis or a formal score.</w:t>
      </w:r>
    </w:p>
    <w:p w14:paraId="0F804E32" w14:textId="77777777" w:rsidR="00157F1B" w:rsidRPr="007B7046" w:rsidRDefault="00BC36D7" w:rsidP="00EA5E8C">
      <w:pPr>
        <w:pStyle w:val="Heading1"/>
        <w:ind w:right="36"/>
        <w:rPr>
          <w:rFonts w:asciiTheme="majorBidi" w:hAnsiTheme="majorBidi"/>
          <w:color w:val="0070C0"/>
          <w:sz w:val="24"/>
          <w:szCs w:val="24"/>
        </w:rPr>
      </w:pPr>
      <w:r w:rsidRPr="007B7046">
        <w:rPr>
          <w:rFonts w:asciiTheme="majorBidi" w:hAnsiTheme="majorBidi"/>
          <w:sz w:val="24"/>
          <w:szCs w:val="24"/>
        </w:rPr>
        <w:t xml:space="preserve">My action </w:t>
      </w:r>
      <w:proofErr w:type="gramStart"/>
      <w:r w:rsidRPr="007B7046">
        <w:rPr>
          <w:rFonts w:asciiTheme="majorBidi" w:hAnsiTheme="majorBidi"/>
          <w:sz w:val="24"/>
          <w:szCs w:val="24"/>
        </w:rPr>
        <w:t>plan</w:t>
      </w:r>
      <w:proofErr w:type="gramEnd"/>
    </w:p>
    <w:p w14:paraId="4844A0BE" w14:textId="77777777"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My main source of pressure or early warning sign:</w:t>
      </w:r>
    </w:p>
    <w:p w14:paraId="0BD764EE" w14:textId="3749B729"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_____________________________________________________________________________</w:t>
      </w:r>
    </w:p>
    <w:p w14:paraId="6147B203" w14:textId="77777777"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One specific action I will take:</w:t>
      </w:r>
    </w:p>
    <w:p w14:paraId="1684F5BC" w14:textId="42F48F3F"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_____________________________________________________________________________</w:t>
      </w:r>
    </w:p>
    <w:p w14:paraId="05D3DC35" w14:textId="316BCCE0"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 xml:space="preserve">When and how often </w:t>
      </w:r>
      <w:r w:rsidR="007B7046" w:rsidRPr="007B7046">
        <w:rPr>
          <w:rFonts w:asciiTheme="majorBidi" w:hAnsiTheme="majorBidi" w:cstheme="majorBidi"/>
          <w:sz w:val="24"/>
          <w:szCs w:val="24"/>
        </w:rPr>
        <w:t>do I do</w:t>
      </w:r>
      <w:r w:rsidRPr="007B7046">
        <w:rPr>
          <w:rFonts w:asciiTheme="majorBidi" w:hAnsiTheme="majorBidi" w:cstheme="majorBidi"/>
          <w:sz w:val="24"/>
          <w:szCs w:val="24"/>
        </w:rPr>
        <w:t xml:space="preserve"> it:</w:t>
      </w:r>
    </w:p>
    <w:p w14:paraId="2BB3857E" w14:textId="0A5229B3"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_____________________________________________________________________________</w:t>
      </w:r>
    </w:p>
    <w:p w14:paraId="2114FB02" w14:textId="77777777"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Support or resources I need:</w:t>
      </w:r>
    </w:p>
    <w:p w14:paraId="3CEE3319" w14:textId="6E2A3803"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_____________________________________________________________________________</w:t>
      </w:r>
    </w:p>
    <w:p w14:paraId="192B28D7" w14:textId="77777777"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How I will know it is helping and when I will review progress:</w:t>
      </w:r>
    </w:p>
    <w:p w14:paraId="27CA8305" w14:textId="5C68FD95"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______________________________________________________________________________</w:t>
      </w:r>
    </w:p>
    <w:p w14:paraId="1F111229" w14:textId="77777777" w:rsidR="00157F1B" w:rsidRPr="007B7046" w:rsidRDefault="00BC36D7" w:rsidP="00EA5E8C">
      <w:pPr>
        <w:ind w:right="36"/>
        <w:rPr>
          <w:rFonts w:asciiTheme="majorBidi" w:hAnsiTheme="majorBidi" w:cstheme="majorBidi"/>
          <w:sz w:val="24"/>
          <w:szCs w:val="24"/>
        </w:rPr>
      </w:pPr>
      <w:r w:rsidRPr="007B7046">
        <w:rPr>
          <w:rFonts w:asciiTheme="majorBidi" w:hAnsiTheme="majorBidi" w:cstheme="majorBidi"/>
          <w:sz w:val="24"/>
          <w:szCs w:val="24"/>
        </w:rPr>
        <w:t>Example: For the next two weeks, I will agree my top three priorities with my manager every Monday and review whether fewer deadlines conflict on Friday.</w:t>
      </w:r>
    </w:p>
    <w:sectPr w:rsidR="00157F1B" w:rsidRPr="007B7046" w:rsidSect="00B72216">
      <w:headerReference w:type="default" r:id="rId8"/>
      <w:footerReference w:type="default" r:id="rId9"/>
      <w:pgSz w:w="12240" w:h="15840"/>
      <w:pgMar w:top="1308" w:right="1152" w:bottom="864" w:left="1152" w:header="720" w:footer="720" w:gutter="0"/>
      <w:pgBorders w:offsetFrom="page">
        <w:top w:val="single" w:sz="12" w:space="24" w:color="4BACC6" w:themeColor="accent5"/>
        <w:left w:val="single" w:sz="12" w:space="24" w:color="4BACC6" w:themeColor="accent5"/>
        <w:bottom w:val="single" w:sz="12" w:space="24" w:color="4BACC6" w:themeColor="accent5"/>
        <w:right w:val="single" w:sz="12" w:space="24" w:color="4BACC6" w:themeColor="accent5"/>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EA4C2" w14:textId="77777777" w:rsidR="007D4027" w:rsidRDefault="007D4027">
      <w:pPr>
        <w:spacing w:after="0" w:line="240" w:lineRule="auto"/>
      </w:pPr>
      <w:r>
        <w:separator/>
      </w:r>
    </w:p>
  </w:endnote>
  <w:endnote w:type="continuationSeparator" w:id="0">
    <w:p w14:paraId="7531F89A" w14:textId="77777777" w:rsidR="007D4027" w:rsidRDefault="007D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221226"/>
      <w:docPartObj>
        <w:docPartGallery w:val="Page Numbers (Bottom of Page)"/>
        <w:docPartUnique/>
      </w:docPartObj>
    </w:sdtPr>
    <w:sdtEndPr>
      <w:rPr>
        <w:noProof/>
      </w:rPr>
    </w:sdtEndPr>
    <w:sdtContent>
      <w:p w14:paraId="108F0D7C" w14:textId="77777777" w:rsidR="00EA5E8C" w:rsidRDefault="00EA5E8C" w:rsidP="00EA5E8C">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0145133A" w14:textId="67B02690" w:rsidR="00157F1B" w:rsidRPr="00EA5E8C" w:rsidRDefault="00EA5E8C" w:rsidP="00EA5E8C">
        <w:pPr>
          <w:spacing w:after="0"/>
          <w:jc w:val="center"/>
          <w:rPr>
            <w:color w:val="95B3D7" w:themeColor="accent1" w:themeTint="99"/>
            <w:szCs w:val="20"/>
          </w:rPr>
        </w:pPr>
        <w:r w:rsidRPr="00AC2D6C">
          <w:rPr>
            <w:color w:val="95B3D7" w:themeColor="accent1" w:themeTint="99"/>
            <w:szCs w:val="20"/>
          </w:rPr>
          <w:t>By Arshad Akif, Management &amp; HR consultant, Entrepreneur, and Trainer</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3FB78" w14:textId="77777777" w:rsidR="007D4027" w:rsidRDefault="007D4027">
      <w:pPr>
        <w:spacing w:after="0" w:line="240" w:lineRule="auto"/>
      </w:pPr>
      <w:r>
        <w:separator/>
      </w:r>
    </w:p>
  </w:footnote>
  <w:footnote w:type="continuationSeparator" w:id="0">
    <w:p w14:paraId="3FD5D551" w14:textId="77777777" w:rsidR="007D4027" w:rsidRDefault="007D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A511B" w14:textId="14D6744C" w:rsidR="00EA5E8C" w:rsidRDefault="00EA5E8C" w:rsidP="00EA5E8C">
    <w:pPr>
      <w:pStyle w:val="Header"/>
    </w:pPr>
    <w:r>
      <w:rPr>
        <w:noProof/>
      </w:rPr>
      <w:drawing>
        <wp:anchor distT="0" distB="0" distL="114300" distR="114300" simplePos="0" relativeHeight="251659776" behindDoc="1" locked="0" layoutInCell="1" allowOverlap="1" wp14:anchorId="0238540A" wp14:editId="0829ED0B">
          <wp:simplePos x="0" y="0"/>
          <wp:positionH relativeFrom="column">
            <wp:posOffset>5509260</wp:posOffset>
          </wp:positionH>
          <wp:positionV relativeFrom="paragraph">
            <wp:posOffset>-30480</wp:posOffset>
          </wp:positionV>
          <wp:extent cx="793115" cy="395605"/>
          <wp:effectExtent l="0" t="0" r="6985" b="0"/>
          <wp:wrapTight wrapText="bothSides">
            <wp:wrapPolygon edited="0">
              <wp:start x="1038" y="1040"/>
              <wp:lineTo x="0" y="14562"/>
              <wp:lineTo x="0" y="19762"/>
              <wp:lineTo x="21271" y="19762"/>
              <wp:lineTo x="21271" y="1040"/>
              <wp:lineTo x="1038" y="104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115" cy="3956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28A"/>
    <w:rsid w:val="000B5BDA"/>
    <w:rsid w:val="0015074B"/>
    <w:rsid w:val="00157F1B"/>
    <w:rsid w:val="002557A1"/>
    <w:rsid w:val="0029639D"/>
    <w:rsid w:val="00326F90"/>
    <w:rsid w:val="00330AD5"/>
    <w:rsid w:val="00467820"/>
    <w:rsid w:val="00575C4E"/>
    <w:rsid w:val="0067397B"/>
    <w:rsid w:val="007330D8"/>
    <w:rsid w:val="007B7046"/>
    <w:rsid w:val="007D4027"/>
    <w:rsid w:val="00AA1D8D"/>
    <w:rsid w:val="00B47730"/>
    <w:rsid w:val="00B72216"/>
    <w:rsid w:val="00BC36D7"/>
    <w:rsid w:val="00C12EF5"/>
    <w:rsid w:val="00CB0664"/>
    <w:rsid w:val="00CF3D58"/>
    <w:rsid w:val="00D92FC6"/>
    <w:rsid w:val="00DA30B5"/>
    <w:rsid w:val="00E24545"/>
    <w:rsid w:val="00E259CD"/>
    <w:rsid w:val="00E64EFC"/>
    <w:rsid w:val="00EA4CE1"/>
    <w:rsid w:val="00EA5E8C"/>
    <w:rsid w:val="00EB45B1"/>
    <w:rsid w:val="00EC01AD"/>
    <w:rsid w:val="00FC693F"/>
    <w:rsid w:val="00FE47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BE16F263-3279-44FD-BFF4-F41448133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IT Solutions</cp:lastModifiedBy>
  <cp:revision>18</cp:revision>
  <dcterms:created xsi:type="dcterms:W3CDTF">2013-12-23T23:15:00Z</dcterms:created>
  <dcterms:modified xsi:type="dcterms:W3CDTF">2026-10-28T06:29:00Z</dcterms:modified>
  <cp:category/>
</cp:coreProperties>
</file>